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0942B3A5" w:rsidR="00D67570" w:rsidRDefault="0059132D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bCs/>
          <w:i/>
          <w:iCs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40D67E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6157689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.6 HINGED and FRENCH DOORS</w:t>
      </w:r>
    </w:p>
    <w:p w14:paraId="715590F2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7AA69769" w14:textId="124E5B99" w:rsidR="00D67570" w:rsidRDefault="00DF4958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Metro </w:t>
      </w:r>
      <w:r w:rsidR="00750DE4">
        <w:rPr>
          <w:rFonts w:ascii="Calibri" w:hAnsi="Calibri"/>
          <w:i/>
          <w:color w:val="595959"/>
        </w:rPr>
        <w:t xml:space="preserve">Series </w:t>
      </w:r>
      <w:proofErr w:type="spellStart"/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proofErr w:type="spellEnd"/>
      <w:r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 xml:space="preserve">hinged and </w:t>
      </w:r>
      <w:r w:rsidR="00605C7C">
        <w:rPr>
          <w:rFonts w:ascii="Calibri" w:hAnsi="Calibri"/>
          <w:i/>
          <w:color w:val="595959"/>
        </w:rPr>
        <w:t>F</w:t>
      </w:r>
      <w:r w:rsidR="00D67570">
        <w:rPr>
          <w:rFonts w:ascii="Calibri" w:hAnsi="Calibri"/>
          <w:i/>
          <w:color w:val="595959"/>
        </w:rPr>
        <w:t>rench doors are rated to 2.</w:t>
      </w:r>
      <w:r w:rsidR="004C2081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zones.</w:t>
      </w:r>
    </w:p>
    <w:p w14:paraId="640B8EF4" w14:textId="03B5B98D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doors</w:t>
      </w:r>
      <w:r w:rsidR="004C2081">
        <w:rPr>
          <w:rFonts w:ascii="Calibri" w:hAnsi="Calibri"/>
          <w:i/>
          <w:color w:val="595959"/>
        </w:rPr>
        <w:t>, flush</w:t>
      </w:r>
      <w:r>
        <w:rPr>
          <w:rFonts w:ascii="Calibri" w:hAnsi="Calibri"/>
          <w:i/>
          <w:color w:val="595959"/>
        </w:rPr>
        <w:t xml:space="preserve"> meeting stiles give a flush appearance and provide superior weathering. Parliament hinges allow doors to open a full 180° in a brick veneer application. A bottom rail extender is available to create a deep look in the classic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 xml:space="preserve">rench door </w:t>
      </w:r>
      <w:proofErr w:type="gramStart"/>
      <w:r>
        <w:rPr>
          <w:rFonts w:ascii="Calibri" w:hAnsi="Calibri"/>
          <w:i/>
          <w:color w:val="595959"/>
        </w:rPr>
        <w:t>style</w:t>
      </w:r>
      <w:proofErr w:type="gramEnd"/>
    </w:p>
    <w:p w14:paraId="2A781191" w14:textId="171B7EF8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605C7C">
        <w:rPr>
          <w:rFonts w:ascii="Calibri" w:hAnsi="Calibri"/>
        </w:rPr>
        <w:t>Metro</w:t>
      </w:r>
      <w:r w:rsidR="00816DCB" w:rsidRPr="00816DCB"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816DCB"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</w:t>
      </w:r>
      <w:r w:rsidR="000106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605C7C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5B46A2DE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3FE30B85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043DC43D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509E003F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587C518B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34512779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28642EF7" w14:textId="77777777" w:rsidR="00730688" w:rsidRDefault="00730688" w:rsidP="00730688">
      <w:pPr>
        <w:spacing w:after="0"/>
        <w:rPr>
          <w:rFonts w:ascii="Calibri" w:hAnsi="Calibri"/>
        </w:rPr>
      </w:pPr>
    </w:p>
    <w:p w14:paraId="266A83B0" w14:textId="33765774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</w:t>
      </w:r>
      <w:proofErr w:type="gramStart"/>
      <w:r w:rsidRPr="00730688">
        <w:rPr>
          <w:rFonts w:ascii="Calibri" w:hAnsi="Calibri"/>
        </w:rPr>
        <w:t>through the use of</w:t>
      </w:r>
      <w:proofErr w:type="gramEnd"/>
      <w:r w:rsidRPr="0073068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5F4AB520" w14:textId="77777777" w:rsidR="00D67570" w:rsidRDefault="00D67570" w:rsidP="00D67570">
      <w:pPr>
        <w:spacing w:after="0"/>
        <w:ind w:left="1440"/>
        <w:rPr>
          <w:rFonts w:ascii="Calibri" w:hAnsi="Calibri"/>
        </w:rPr>
      </w:pPr>
    </w:p>
    <w:p w14:paraId="501383AF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7AFC278" w14:textId="77777777" w:rsidR="00D67570" w:rsidRDefault="00730688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proofErr w:type="gramStart"/>
      <w:r>
        <w:rPr>
          <w:rFonts w:ascii="Calibri" w:hAnsi="Calibri"/>
          <w:i/>
          <w:color w:val="339933"/>
          <w:sz w:val="20"/>
        </w:rPr>
        <w:t>e.g.</w:t>
      </w:r>
      <w:proofErr w:type="gramEnd"/>
      <w:r>
        <w:rPr>
          <w:rFonts w:ascii="Calibri" w:hAnsi="Calibri"/>
          <w:i/>
          <w:color w:val="339933"/>
          <w:sz w:val="20"/>
        </w:rPr>
        <w:t xml:space="preserve"> parliament hinges</w:t>
      </w:r>
      <w:r w:rsidR="00D67570">
        <w:rPr>
          <w:rFonts w:ascii="Calibri" w:hAnsi="Calibri"/>
          <w:i/>
          <w:color w:val="339933"/>
          <w:sz w:val="20"/>
        </w:rPr>
        <w:t>)</w:t>
      </w:r>
    </w:p>
    <w:p w14:paraId="4CC42CAA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1CF2630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9CCF0C3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3D22AF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5268761B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02906473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9132D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9</cp:revision>
  <dcterms:created xsi:type="dcterms:W3CDTF">2023-03-15T01:45:00Z</dcterms:created>
  <dcterms:modified xsi:type="dcterms:W3CDTF">2023-03-23T20:32:00Z</dcterms:modified>
</cp:coreProperties>
</file>