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2D" w:rsidRDefault="00365704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>Specification for Residential Windows &amp; Doors</w:t>
      </w:r>
    </w:p>
    <w:p w:rsidR="00F63E2D" w:rsidRDefault="00F63E2D">
      <w:pPr>
        <w:spacing w:after="0"/>
        <w:jc w:val="center"/>
        <w:rPr>
          <w:rFonts w:ascii="Calibri" w:hAnsi="Calibri"/>
          <w:b/>
          <w:sz w:val="32"/>
        </w:rPr>
      </w:pPr>
    </w:p>
    <w:p w:rsidR="00F63E2D" w:rsidRDefault="00767A2D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 July</w:t>
      </w:r>
      <w:r w:rsidR="00365704">
        <w:rPr>
          <w:rFonts w:ascii="Calibri" w:hAnsi="Calibri"/>
        </w:rPr>
        <w:t xml:space="preserve"> 2013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114BFF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FIRST</w:t>
      </w:r>
      <w:r w:rsidR="006576A6">
        <w:rPr>
          <w:rFonts w:ascii="Calibri" w:hAnsi="Calibri"/>
          <w:b/>
          <w:i/>
          <w:sz w:val="24"/>
        </w:rPr>
        <w:t xml:space="preserve"> </w:t>
      </w:r>
      <w:r w:rsidR="00365704">
        <w:rPr>
          <w:rFonts w:ascii="Calibri" w:hAnsi="Calibri"/>
          <w:b/>
          <w:i/>
          <w:sz w:val="24"/>
        </w:rPr>
        <w:t>RESIDENTIAL SUITE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365704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2.3 BI</w:t>
      </w:r>
      <w:r w:rsidR="00A22C94">
        <w:rPr>
          <w:rFonts w:ascii="Calibri" w:hAnsi="Calibri"/>
          <w:b/>
        </w:rPr>
        <w:t>-</w:t>
      </w:r>
      <w:r>
        <w:rPr>
          <w:rFonts w:ascii="Calibri" w:hAnsi="Calibri"/>
          <w:b/>
        </w:rPr>
        <w:t>FOLD WINDOWS</w:t>
      </w:r>
    </w:p>
    <w:p w:rsidR="00F63E2D" w:rsidRDefault="00365704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This robust bi-fold system includes panels with square-cut corners and an in-frame track for direct window support. A wide range of open out configurations are available including the ‘lay-back’ option for 2-panel formats, which allows the panels to </w:t>
      </w:r>
      <w:r>
        <w:rPr>
          <w:rFonts w:ascii="Calibri" w:hAnsi="Calibri"/>
          <w:i/>
          <w:color w:val="595959"/>
          <w:lang w:val="en-AU"/>
        </w:rPr>
        <w:t xml:space="preserve">open </w:t>
      </w:r>
      <w:r>
        <w:rPr>
          <w:rFonts w:ascii="Calibri" w:hAnsi="Calibri"/>
          <w:i/>
          <w:color w:val="595959"/>
        </w:rPr>
        <w:t xml:space="preserve">back against an adjacent wall. </w:t>
      </w:r>
    </w:p>
    <w:p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</w:t>
      </w:r>
      <w:r w:rsidR="00082423">
        <w:rPr>
          <w:rFonts w:ascii="Calibri" w:hAnsi="Calibri"/>
        </w:rPr>
        <w:t>FIRST</w:t>
      </w:r>
      <w:r>
        <w:rPr>
          <w:rFonts w:ascii="Calibri" w:hAnsi="Calibri"/>
        </w:rPr>
        <w:t xml:space="preserve"> bi</w:t>
      </w:r>
      <w:r w:rsidR="00082423">
        <w:rPr>
          <w:rFonts w:ascii="Calibri" w:hAnsi="Calibri"/>
        </w:rPr>
        <w:t>-</w:t>
      </w:r>
      <w:bookmarkStart w:id="0" w:name="_GoBack"/>
      <w:bookmarkEnd w:id="0"/>
      <w:r>
        <w:rPr>
          <w:rFonts w:ascii="Calibri" w:hAnsi="Calibri"/>
        </w:rPr>
        <w:t>fold window frames, utilising an IGU thickness upto 22mm.</w:t>
      </w:r>
    </w:p>
    <w:p w:rsidR="00F63E2D" w:rsidRDefault="00F63E2D">
      <w:pPr>
        <w:spacing w:after="0"/>
        <w:ind w:firstLine="709"/>
        <w:rPr>
          <w:rFonts w:ascii="Calibri" w:hAnsi="Calibri"/>
        </w:rPr>
      </w:pPr>
    </w:p>
    <w:p w:rsidR="00F63E2D" w:rsidRDefault="00365704">
      <w:pPr>
        <w:pStyle w:val="ListParagraph"/>
        <w:numPr>
          <w:ilvl w:val="0"/>
          <w:numId w:val="17"/>
        </w:numPr>
        <w:spacing w:after="0"/>
        <w:rPr>
          <w:rFonts w:ascii="Calibri" w:hAnsi="Calibri"/>
        </w:rPr>
      </w:pPr>
      <w:r>
        <w:rPr>
          <w:rFonts w:ascii="Calibri" w:hAnsi="Calibri"/>
        </w:rPr>
        <w:t>Standard configuration</w:t>
      </w:r>
    </w:p>
    <w:p w:rsidR="00F63E2D" w:rsidRDefault="00365704">
      <w:pPr>
        <w:spacing w:after="0"/>
        <w:ind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firstLine="720"/>
        <w:rPr>
          <w:rFonts w:ascii="Calibri" w:hAnsi="Calibri"/>
        </w:rPr>
      </w:pPr>
    </w:p>
    <w:p w:rsidR="00F63E2D" w:rsidRDefault="00365704">
      <w:pPr>
        <w:pStyle w:val="ListParagraph"/>
        <w:numPr>
          <w:ilvl w:val="0"/>
          <w:numId w:val="17"/>
        </w:numPr>
        <w:spacing w:after="0"/>
        <w:rPr>
          <w:rFonts w:ascii="Calibri" w:hAnsi="Calibri"/>
        </w:rPr>
      </w:pPr>
      <w:r>
        <w:rPr>
          <w:rFonts w:ascii="Calibri" w:hAnsi="Calibri"/>
        </w:rPr>
        <w:t>Lay-back configuration</w:t>
      </w:r>
    </w:p>
    <w:p w:rsidR="00F63E2D" w:rsidRDefault="00365704">
      <w:pPr>
        <w:pStyle w:val="ListParagraph"/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(only two panels per side can ‘lay-back’)</w:t>
      </w:r>
    </w:p>
    <w:p w:rsidR="00F63E2D" w:rsidRDefault="00365704">
      <w:pPr>
        <w:spacing w:after="0"/>
        <w:ind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firstLine="720"/>
        <w:rPr>
          <w:rFonts w:ascii="Calibri" w:hAnsi="Calibri"/>
          <w:i/>
          <w:color w:val="595959"/>
        </w:rPr>
      </w:pPr>
    </w:p>
    <w:p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:rsidR="00F63E2D" w:rsidRDefault="00F63E2D">
      <w:pPr>
        <w:spacing w:after="0"/>
        <w:ind w:left="1080" w:firstLine="360"/>
        <w:rPr>
          <w:rFonts w:ascii="Calibri" w:hAnsi="Calibri"/>
        </w:rPr>
      </w:pPr>
    </w:p>
    <w:sectPr w:rsidR="00F63E2D" w:rsidSect="00F63E2D">
      <w:headerReference w:type="default" r:id="rId9"/>
      <w:footerReference w:type="default" r:id="rId10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C3" w:rsidRDefault="009E45C3" w:rsidP="0050575D">
      <w:pPr>
        <w:spacing w:after="0" w:line="240" w:lineRule="auto"/>
      </w:pPr>
      <w:r>
        <w:separator/>
      </w:r>
    </w:p>
  </w:endnote>
  <w:end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E45C3" w:rsidRDefault="000824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9E45C3">
          <w:t xml:space="preserve"> | </w:t>
        </w:r>
        <w:r w:rsidR="009E45C3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C3" w:rsidRDefault="009E45C3" w:rsidP="0050575D">
      <w:pPr>
        <w:spacing w:after="0" w:line="240" w:lineRule="auto"/>
      </w:pPr>
      <w:r>
        <w:separator/>
      </w:r>
    </w:p>
  </w:footnote>
  <w:foot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C3" w:rsidRDefault="009E45C3" w:rsidP="00015D5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10703D77"/>
    <w:multiLevelType w:val="hybridMultilevel"/>
    <w:tmpl w:val="61208306"/>
    <w:lvl w:ilvl="0" w:tplc="414C4ABC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BCECF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8C8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D66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56CC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08B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C41C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CB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C6CD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9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1A3D5970"/>
    <w:multiLevelType w:val="hybridMultilevel"/>
    <w:tmpl w:val="28B87BC2"/>
    <w:lvl w:ilvl="0" w:tplc="3B545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 w:tplc="2C1ED57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312712A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B8841A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1E24FC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0CA15C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5CE1AE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B22BD8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CE051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1ADB7811"/>
    <w:multiLevelType w:val="hybridMultilevel"/>
    <w:tmpl w:val="FB50F88C"/>
    <w:lvl w:ilvl="0" w:tplc="615A53C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A9854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0C8C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CA7E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1446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B2EA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441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8247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DCE5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5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6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33835573"/>
    <w:multiLevelType w:val="hybridMultilevel"/>
    <w:tmpl w:val="F1560A42"/>
    <w:lvl w:ilvl="0" w:tplc="418032E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2D0D4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9A1F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C2D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7CF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B098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567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D019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A620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9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3D1F7CE7"/>
    <w:multiLevelType w:val="hybridMultilevel"/>
    <w:tmpl w:val="45A2D46E"/>
    <w:lvl w:ilvl="0" w:tplc="C52CCDD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F085E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522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E14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A88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1A8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9E0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5E4C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44CD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3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>
    <w:nsid w:val="44C279BB"/>
    <w:multiLevelType w:val="hybridMultilevel"/>
    <w:tmpl w:val="00000000"/>
    <w:lvl w:ilvl="0" w:tplc="96FE187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D8CB1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A48AF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275EA6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D4F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0C261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5D6C54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88DC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F914208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5">
    <w:nsid w:val="45A748F9"/>
    <w:multiLevelType w:val="hybridMultilevel"/>
    <w:tmpl w:val="73363B10"/>
    <w:lvl w:ilvl="0" w:tplc="C84A31A2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36D2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CF0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A76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27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3C7B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E7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122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FAF4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E4F6D1D"/>
    <w:multiLevelType w:val="hybridMultilevel"/>
    <w:tmpl w:val="F1B202B6"/>
    <w:lvl w:ilvl="0" w:tplc="EC16B8A2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B2BA340E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62FA814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87D810A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AFD86CA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B8A410A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5CC046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31C0DD7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F30D71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8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1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2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6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7">
    <w:nsid w:val="7A6D003F"/>
    <w:multiLevelType w:val="hybridMultilevel"/>
    <w:tmpl w:val="DE38B402"/>
    <w:lvl w:ilvl="0" w:tplc="171A845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43673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B4C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F47E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F264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095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467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6C00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B0BE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4"/>
  </w:num>
  <w:num w:numId="5">
    <w:abstractNumId w:val="1"/>
  </w:num>
  <w:num w:numId="6">
    <w:abstractNumId w:val="18"/>
  </w:num>
  <w:num w:numId="7">
    <w:abstractNumId w:val="28"/>
  </w:num>
  <w:num w:numId="8">
    <w:abstractNumId w:val="23"/>
  </w:num>
  <w:num w:numId="9">
    <w:abstractNumId w:val="30"/>
  </w:num>
  <w:num w:numId="10">
    <w:abstractNumId w:val="29"/>
  </w:num>
  <w:num w:numId="11">
    <w:abstractNumId w:val="19"/>
  </w:num>
  <w:num w:numId="12">
    <w:abstractNumId w:val="33"/>
  </w:num>
  <w:num w:numId="13">
    <w:abstractNumId w:val="26"/>
  </w:num>
  <w:num w:numId="14">
    <w:abstractNumId w:val="2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0"/>
  </w:num>
  <w:num w:numId="23">
    <w:abstractNumId w:val="32"/>
  </w:num>
  <w:num w:numId="24">
    <w:abstractNumId w:val="13"/>
  </w:num>
  <w:num w:numId="25">
    <w:abstractNumId w:val="17"/>
  </w:num>
  <w:num w:numId="26">
    <w:abstractNumId w:val="11"/>
  </w:num>
  <w:num w:numId="27">
    <w:abstractNumId w:val="31"/>
  </w:num>
  <w:num w:numId="28">
    <w:abstractNumId w:val="20"/>
  </w:num>
  <w:num w:numId="29">
    <w:abstractNumId w:val="7"/>
  </w:num>
  <w:num w:numId="30">
    <w:abstractNumId w:val="12"/>
  </w:num>
  <w:num w:numId="31">
    <w:abstractNumId w:val="37"/>
  </w:num>
  <w:num w:numId="32">
    <w:abstractNumId w:val="25"/>
  </w:num>
  <w:num w:numId="33">
    <w:abstractNumId w:val="27"/>
  </w:num>
  <w:num w:numId="34">
    <w:abstractNumId w:val="36"/>
  </w:num>
  <w:num w:numId="35">
    <w:abstractNumId w:val="22"/>
  </w:num>
  <w:num w:numId="36">
    <w:abstractNumId w:val="14"/>
  </w:num>
  <w:num w:numId="37">
    <w:abstractNumId w:val="2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4E"/>
    <w:rsid w:val="00000F1B"/>
    <w:rsid w:val="00015D5F"/>
    <w:rsid w:val="00042BA2"/>
    <w:rsid w:val="000528A3"/>
    <w:rsid w:val="00082423"/>
    <w:rsid w:val="0008727A"/>
    <w:rsid w:val="000A3B73"/>
    <w:rsid w:val="000A6DCF"/>
    <w:rsid w:val="000C1525"/>
    <w:rsid w:val="000C1FAC"/>
    <w:rsid w:val="000C7229"/>
    <w:rsid w:val="000D2725"/>
    <w:rsid w:val="000E078B"/>
    <w:rsid w:val="000E0F27"/>
    <w:rsid w:val="000F721B"/>
    <w:rsid w:val="00114BFF"/>
    <w:rsid w:val="00130933"/>
    <w:rsid w:val="00141367"/>
    <w:rsid w:val="00143849"/>
    <w:rsid w:val="001A06CF"/>
    <w:rsid w:val="001A15C6"/>
    <w:rsid w:val="001F7540"/>
    <w:rsid w:val="00237BB1"/>
    <w:rsid w:val="00252BFB"/>
    <w:rsid w:val="002663F5"/>
    <w:rsid w:val="00276CB8"/>
    <w:rsid w:val="00280900"/>
    <w:rsid w:val="002C1F60"/>
    <w:rsid w:val="002D4F82"/>
    <w:rsid w:val="002E13A1"/>
    <w:rsid w:val="002F4CF2"/>
    <w:rsid w:val="003162F7"/>
    <w:rsid w:val="00327B69"/>
    <w:rsid w:val="003331D9"/>
    <w:rsid w:val="00365704"/>
    <w:rsid w:val="003B5E1B"/>
    <w:rsid w:val="003D0554"/>
    <w:rsid w:val="003D44E1"/>
    <w:rsid w:val="003F0672"/>
    <w:rsid w:val="003F6ABF"/>
    <w:rsid w:val="00457A74"/>
    <w:rsid w:val="00466B2F"/>
    <w:rsid w:val="004A04D1"/>
    <w:rsid w:val="004E1D6A"/>
    <w:rsid w:val="004E2C34"/>
    <w:rsid w:val="0050575D"/>
    <w:rsid w:val="00517CE4"/>
    <w:rsid w:val="00562E6B"/>
    <w:rsid w:val="00566054"/>
    <w:rsid w:val="00592E81"/>
    <w:rsid w:val="005A674B"/>
    <w:rsid w:val="0061303C"/>
    <w:rsid w:val="00615D64"/>
    <w:rsid w:val="00626AD6"/>
    <w:rsid w:val="0063214A"/>
    <w:rsid w:val="00641045"/>
    <w:rsid w:val="00651AC8"/>
    <w:rsid w:val="00655035"/>
    <w:rsid w:val="006576A6"/>
    <w:rsid w:val="00672D83"/>
    <w:rsid w:val="00683E22"/>
    <w:rsid w:val="00685604"/>
    <w:rsid w:val="006863CC"/>
    <w:rsid w:val="006A0532"/>
    <w:rsid w:val="006F4A9F"/>
    <w:rsid w:val="0071218B"/>
    <w:rsid w:val="00726E27"/>
    <w:rsid w:val="00735F31"/>
    <w:rsid w:val="00767A2D"/>
    <w:rsid w:val="00776BAD"/>
    <w:rsid w:val="00786560"/>
    <w:rsid w:val="00792088"/>
    <w:rsid w:val="00792F84"/>
    <w:rsid w:val="007978B5"/>
    <w:rsid w:val="007A1703"/>
    <w:rsid w:val="007B7329"/>
    <w:rsid w:val="007E0AA1"/>
    <w:rsid w:val="007E2DEE"/>
    <w:rsid w:val="00841EBD"/>
    <w:rsid w:val="0085484E"/>
    <w:rsid w:val="00854CD2"/>
    <w:rsid w:val="00867C84"/>
    <w:rsid w:val="00890FDA"/>
    <w:rsid w:val="008A4944"/>
    <w:rsid w:val="008B26FC"/>
    <w:rsid w:val="008C134C"/>
    <w:rsid w:val="008C19C3"/>
    <w:rsid w:val="008C1AA7"/>
    <w:rsid w:val="008C53E6"/>
    <w:rsid w:val="008E005A"/>
    <w:rsid w:val="008E66E6"/>
    <w:rsid w:val="00906D0F"/>
    <w:rsid w:val="00912BAF"/>
    <w:rsid w:val="0093155B"/>
    <w:rsid w:val="009466C1"/>
    <w:rsid w:val="00951F83"/>
    <w:rsid w:val="00952435"/>
    <w:rsid w:val="009629F7"/>
    <w:rsid w:val="00965170"/>
    <w:rsid w:val="0097342C"/>
    <w:rsid w:val="00977C19"/>
    <w:rsid w:val="00981DCA"/>
    <w:rsid w:val="009C7620"/>
    <w:rsid w:val="009D611C"/>
    <w:rsid w:val="009E45C3"/>
    <w:rsid w:val="00A146CC"/>
    <w:rsid w:val="00A15AA7"/>
    <w:rsid w:val="00A22B9E"/>
    <w:rsid w:val="00A22C94"/>
    <w:rsid w:val="00A25B3F"/>
    <w:rsid w:val="00A36F14"/>
    <w:rsid w:val="00A45265"/>
    <w:rsid w:val="00A50832"/>
    <w:rsid w:val="00A61324"/>
    <w:rsid w:val="00A87211"/>
    <w:rsid w:val="00A95BD7"/>
    <w:rsid w:val="00AA6D63"/>
    <w:rsid w:val="00AA6FFC"/>
    <w:rsid w:val="00AB43D1"/>
    <w:rsid w:val="00AC10DC"/>
    <w:rsid w:val="00AC4652"/>
    <w:rsid w:val="00AD1B83"/>
    <w:rsid w:val="00AD561B"/>
    <w:rsid w:val="00B04E84"/>
    <w:rsid w:val="00B22403"/>
    <w:rsid w:val="00B317A5"/>
    <w:rsid w:val="00B51079"/>
    <w:rsid w:val="00B5504D"/>
    <w:rsid w:val="00B84F40"/>
    <w:rsid w:val="00BA2690"/>
    <w:rsid w:val="00BC0FD9"/>
    <w:rsid w:val="00C142C5"/>
    <w:rsid w:val="00C32B56"/>
    <w:rsid w:val="00C33F5D"/>
    <w:rsid w:val="00C5504F"/>
    <w:rsid w:val="00C603C5"/>
    <w:rsid w:val="00C6454D"/>
    <w:rsid w:val="00C72EEE"/>
    <w:rsid w:val="00CA3563"/>
    <w:rsid w:val="00CA64E6"/>
    <w:rsid w:val="00CA721D"/>
    <w:rsid w:val="00CC005E"/>
    <w:rsid w:val="00CF5F06"/>
    <w:rsid w:val="00D26221"/>
    <w:rsid w:val="00D271D9"/>
    <w:rsid w:val="00D8302E"/>
    <w:rsid w:val="00DF7BA0"/>
    <w:rsid w:val="00E010E5"/>
    <w:rsid w:val="00E07E4B"/>
    <w:rsid w:val="00E162E3"/>
    <w:rsid w:val="00E305BF"/>
    <w:rsid w:val="00E35B38"/>
    <w:rsid w:val="00E40ABF"/>
    <w:rsid w:val="00E40F02"/>
    <w:rsid w:val="00E57E56"/>
    <w:rsid w:val="00EA035B"/>
    <w:rsid w:val="00EA2DE7"/>
    <w:rsid w:val="00EB13E7"/>
    <w:rsid w:val="00F027D5"/>
    <w:rsid w:val="00F059FC"/>
    <w:rsid w:val="00F23693"/>
    <w:rsid w:val="00F309E7"/>
    <w:rsid w:val="00F338EB"/>
    <w:rsid w:val="00F51880"/>
    <w:rsid w:val="00F63E2D"/>
    <w:rsid w:val="00F7337F"/>
    <w:rsid w:val="00F833A0"/>
    <w:rsid w:val="00F84915"/>
    <w:rsid w:val="00FB7EC6"/>
    <w:rsid w:val="00FC3A8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14BA-3BCD-7C48-844C-78E1A01B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Rochelle  Taylor</cp:lastModifiedBy>
  <cp:revision>2</cp:revision>
  <cp:lastPrinted>2013-07-01T18:36:00Z</cp:lastPrinted>
  <dcterms:created xsi:type="dcterms:W3CDTF">2013-07-03T08:30:00Z</dcterms:created>
  <dcterms:modified xsi:type="dcterms:W3CDTF">2013-07-03T08:30:00Z</dcterms:modified>
</cp:coreProperties>
</file>