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E73D05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D67570">
        <w:rPr>
          <w:rFonts w:ascii="Calibri" w:hAnsi="Calibri"/>
          <w:i/>
          <w:color w:val="595959"/>
        </w:rPr>
        <w:t xml:space="preserve"> </w:t>
      </w:r>
      <w:r w:rsidR="00730688">
        <w:rPr>
          <w:rFonts w:ascii="Calibri" w:hAnsi="Calibri"/>
          <w:i/>
          <w:color w:val="595959"/>
        </w:rPr>
        <w:t xml:space="preserve">Series </w:t>
      </w:r>
      <w:r w:rsidR="00D67570">
        <w:rPr>
          <w:rFonts w:ascii="Calibri" w:hAnsi="Calibri"/>
          <w:i/>
          <w:color w:val="595959"/>
        </w:rPr>
        <w:t>sliding doors are rated to 2.</w:t>
      </w:r>
      <w:r>
        <w:rPr>
          <w:rFonts w:ascii="Calibri" w:hAnsi="Calibri"/>
          <w:i/>
          <w:color w:val="595959"/>
        </w:rPr>
        <w:t>4</w:t>
      </w:r>
      <w:r w:rsidR="00D67570">
        <w:rPr>
          <w:rFonts w:ascii="Calibri" w:hAnsi="Calibri"/>
          <w:i/>
          <w:color w:val="595959"/>
        </w:rPr>
        <w:t>m high in ‘very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>
        <w:rPr>
          <w:rFonts w:ascii="Calibri" w:hAnsi="Calibri"/>
        </w:rPr>
        <w:t xml:space="preserve"> </w:t>
      </w:r>
      <w:r w:rsidR="00730688">
        <w:rPr>
          <w:rFonts w:ascii="Calibri" w:hAnsi="Calibri"/>
        </w:rPr>
        <w:t xml:space="preserve">Series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>are possible in the moving panel using the Piatto sash lock in conjunction with a vision rail.</w:t>
      </w:r>
    </w:p>
    <w:p w:rsidR="00F5401C" w:rsidRDefault="00F5401C" w:rsidP="00F5401C">
      <w:pPr>
        <w:spacing w:after="0"/>
        <w:ind w:left="1446"/>
        <w:rPr>
          <w:rFonts w:ascii="Calibri" w:hAnsi="Calibri"/>
        </w:rPr>
      </w:pPr>
    </w:p>
    <w:p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sliding </w:t>
      </w:r>
      <w:r w:rsidRPr="00730688">
        <w:rPr>
          <w:rFonts w:ascii="Calibri" w:hAnsi="Calibri"/>
        </w:rPr>
        <w:t>door frame.</w:t>
      </w:r>
    </w:p>
    <w:p w:rsidR="00D67570" w:rsidRDefault="00D67570" w:rsidP="00D67570">
      <w:pPr>
        <w:spacing w:after="0"/>
        <w:ind w:firstLine="709"/>
        <w:rPr>
          <w:rFonts w:ascii="Calibri" w:hAnsi="Calibri"/>
        </w:rPr>
      </w:pPr>
    </w:p>
    <w:p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D67570" w:rsidRDefault="00D67570" w:rsidP="00D67570">
      <w:pPr>
        <w:spacing w:after="0"/>
        <w:rPr>
          <w:rFonts w:ascii="Calibri" w:hAnsi="Calibri"/>
        </w:rPr>
      </w:pPr>
    </w:p>
    <w:p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F03B2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E73D05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1740A"/>
    <w:rsid w:val="0019630A"/>
    <w:rsid w:val="00196C4D"/>
    <w:rsid w:val="002A2162"/>
    <w:rsid w:val="002C7F2D"/>
    <w:rsid w:val="002E6BEF"/>
    <w:rsid w:val="00370F94"/>
    <w:rsid w:val="004A7473"/>
    <w:rsid w:val="004C6F05"/>
    <w:rsid w:val="00515BAE"/>
    <w:rsid w:val="0054064B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43B3F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3D05"/>
    <w:rsid w:val="00E77EF9"/>
    <w:rsid w:val="00EA1A12"/>
    <w:rsid w:val="00EF2085"/>
    <w:rsid w:val="00F03B2F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dcterms:created xsi:type="dcterms:W3CDTF">2013-07-01T19:32:00Z</dcterms:created>
  <dcterms:modified xsi:type="dcterms:W3CDTF">2013-07-01T19:44:00Z</dcterms:modified>
</cp:coreProperties>
</file>