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6576A6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2.1 AWNING and CASEMENT WINDOWS</w:t>
      </w:r>
    </w:p>
    <w:p w:rsidR="00F63E2D" w:rsidRDefault="0036570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</w:t>
      </w:r>
      <w:r w:rsidR="006576A6">
        <w:rPr>
          <w:rFonts w:ascii="Calibri" w:hAnsi="Calibri"/>
        </w:rPr>
        <w:t xml:space="preserve">l be constructed using Altherm </w:t>
      </w:r>
      <w:r>
        <w:rPr>
          <w:rFonts w:ascii="Calibri" w:hAnsi="Calibri"/>
        </w:rPr>
        <w:t>brand Residential frames, utilising a 35mm platform and an IGU thickness upto 22mm.</w:t>
      </w:r>
    </w:p>
    <w:p w:rsidR="00F63E2D" w:rsidRDefault="00365704">
      <w:pPr>
        <w:pStyle w:val="ListParagraph"/>
        <w:numPr>
          <w:ilvl w:val="0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Opening sashes include a cover facing and have both bead-glazed and pocket glazed options.</w:t>
      </w:r>
    </w:p>
    <w:p w:rsidR="00767A2D" w:rsidRDefault="00767A2D" w:rsidP="00767A2D">
      <w:pPr>
        <w:pStyle w:val="ListParagraph"/>
        <w:spacing w:after="0"/>
        <w:ind w:left="1446"/>
        <w:rPr>
          <w:rFonts w:ascii="Calibri" w:hAnsi="Calibri"/>
        </w:rPr>
      </w:pPr>
    </w:p>
    <w:p w:rsidR="00F63E2D" w:rsidRDefault="00365704">
      <w:pPr>
        <w:pStyle w:val="ListParagraph"/>
        <w:numPr>
          <w:ilvl w:val="0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Mullions and transoms have external fins for added strength where required.</w:t>
      </w:r>
    </w:p>
    <w:p w:rsidR="00767A2D" w:rsidRDefault="00767A2D" w:rsidP="00767A2D">
      <w:pPr>
        <w:pStyle w:val="ListParagraph"/>
        <w:spacing w:after="0"/>
        <w:ind w:left="1446"/>
        <w:rPr>
          <w:rFonts w:ascii="Calibri" w:hAnsi="Calibri"/>
        </w:rPr>
      </w:pPr>
    </w:p>
    <w:p w:rsidR="00F63E2D" w:rsidRDefault="00365704">
      <w:pPr>
        <w:pStyle w:val="ListParagraph"/>
        <w:numPr>
          <w:ilvl w:val="0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Include passive ventilation in the form of either;</w:t>
      </w:r>
    </w:p>
    <w:p w:rsidR="00F63E2D" w:rsidRDefault="00365704">
      <w:pPr>
        <w:pStyle w:val="ListParagraph"/>
        <w:numPr>
          <w:ilvl w:val="1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Truvent – fitted to the head of the window, or</w:t>
      </w:r>
    </w:p>
    <w:p w:rsidR="00F63E2D" w:rsidRDefault="00365704">
      <w:pPr>
        <w:pStyle w:val="ListParagraph"/>
        <w:numPr>
          <w:ilvl w:val="1"/>
          <w:numId w:val="3"/>
        </w:numPr>
        <w:spacing w:after="0"/>
        <w:rPr>
          <w:rFonts w:ascii="Calibri" w:hAnsi="Calibri"/>
        </w:rPr>
      </w:pPr>
      <w:r>
        <w:rPr>
          <w:rFonts w:ascii="Calibri" w:hAnsi="Calibri"/>
        </w:rPr>
        <w:t>Vented Sash – fitted to the sill of an opening sash.</w:t>
      </w:r>
    </w:p>
    <w:p w:rsidR="00767A2D" w:rsidRPr="00767A2D" w:rsidRDefault="00767A2D" w:rsidP="00767A2D">
      <w:pPr>
        <w:spacing w:after="0"/>
        <w:rPr>
          <w:rFonts w:ascii="Calibri" w:hAnsi="Calibri"/>
        </w:rPr>
      </w:pPr>
    </w:p>
    <w:p w:rsidR="00F63E2D" w:rsidRDefault="00365704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:rsidR="00F63E2D" w:rsidRDefault="00F63E2D">
      <w:pPr>
        <w:spacing w:after="0"/>
        <w:ind w:left="709"/>
        <w:rPr>
          <w:rFonts w:ascii="Calibri" w:hAnsi="Calibri"/>
          <w:i/>
          <w:color w:val="595959"/>
        </w:rPr>
      </w:pPr>
    </w:p>
    <w:p w:rsidR="00F63E2D" w:rsidRDefault="00365704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sectPr w:rsidR="00F63E2D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CD586D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651C09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15D5F"/>
    <w:rsid w:val="00042BA2"/>
    <w:rsid w:val="000528A3"/>
    <w:rsid w:val="0008727A"/>
    <w:rsid w:val="000A6DCF"/>
    <w:rsid w:val="000C1525"/>
    <w:rsid w:val="000C1FAC"/>
    <w:rsid w:val="000C7229"/>
    <w:rsid w:val="000D2725"/>
    <w:rsid w:val="000E078B"/>
    <w:rsid w:val="000E0F27"/>
    <w:rsid w:val="000F721B"/>
    <w:rsid w:val="00130933"/>
    <w:rsid w:val="00141367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F0672"/>
    <w:rsid w:val="003F6ABF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1C09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41EBD"/>
    <w:rsid w:val="0085484E"/>
    <w:rsid w:val="00854CD2"/>
    <w:rsid w:val="00867C84"/>
    <w:rsid w:val="00890FDA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C0FD9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D586D"/>
    <w:rsid w:val="00CF5F06"/>
    <w:rsid w:val="00D26221"/>
    <w:rsid w:val="00D271D9"/>
    <w:rsid w:val="00D8302E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7EC6"/>
    <w:rsid w:val="00FC3A8B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6938-60FF-4EC6-A4BB-E44E7C11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3</cp:revision>
  <cp:lastPrinted>2013-07-01T18:36:00Z</cp:lastPrinted>
  <dcterms:created xsi:type="dcterms:W3CDTF">2013-07-01T18:37:00Z</dcterms:created>
  <dcterms:modified xsi:type="dcterms:W3CDTF">2013-07-01T19:11:00Z</dcterms:modified>
</cp:coreProperties>
</file>